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88" w:rsidRPr="00187388" w:rsidRDefault="00187388" w:rsidP="00187388">
      <w:pPr>
        <w:spacing w:before="100" w:beforeAutospacing="1" w:after="100" w:afterAutospacing="1" w:line="240" w:lineRule="auto"/>
        <w:outlineLvl w:val="0"/>
        <w:rPr>
          <w:rFonts w:ascii="Verdana" w:eastAsia="Times New Roman" w:hAnsi="Verdana" w:cs="Times New Roman"/>
          <w:b/>
          <w:bCs/>
          <w:color w:val="333333"/>
          <w:kern w:val="36"/>
          <w:sz w:val="48"/>
          <w:szCs w:val="48"/>
          <w:lang/>
        </w:rPr>
      </w:pPr>
      <w:r w:rsidRPr="00187388">
        <w:rPr>
          <w:rFonts w:ascii="Verdana" w:eastAsia="Times New Roman" w:hAnsi="Verdana" w:cs="Times New Roman"/>
          <w:b/>
          <w:bCs/>
          <w:color w:val="333333"/>
          <w:kern w:val="36"/>
          <w:sz w:val="48"/>
          <w:szCs w:val="48"/>
          <w:lang/>
        </w:rPr>
        <w:t xml:space="preserve">Math Activities </w:t>
      </w:r>
      <w:proofErr w:type="gramStart"/>
      <w:r w:rsidRPr="00187388">
        <w:rPr>
          <w:rFonts w:ascii="Verdana" w:eastAsia="Times New Roman" w:hAnsi="Verdana" w:cs="Times New Roman"/>
          <w:b/>
          <w:bCs/>
          <w:color w:val="333333"/>
          <w:kern w:val="36"/>
          <w:sz w:val="48"/>
          <w:szCs w:val="48"/>
          <w:lang/>
        </w:rPr>
        <w:t>Around</w:t>
      </w:r>
      <w:proofErr w:type="gramEnd"/>
      <w:r w:rsidRPr="00187388">
        <w:rPr>
          <w:rFonts w:ascii="Verdana" w:eastAsia="Times New Roman" w:hAnsi="Verdana" w:cs="Times New Roman"/>
          <w:b/>
          <w:bCs/>
          <w:color w:val="333333"/>
          <w:kern w:val="36"/>
          <w:sz w:val="48"/>
          <w:szCs w:val="48"/>
          <w:lang/>
        </w:rPr>
        <w:t xml:space="preserve"> the House</w:t>
      </w:r>
    </w:p>
    <w:p w:rsidR="00187388" w:rsidRPr="00187388" w:rsidRDefault="00187388" w:rsidP="00187388">
      <w:pPr>
        <w:spacing w:before="100" w:beforeAutospacing="1" w:after="100" w:afterAutospacing="1" w:line="240" w:lineRule="auto"/>
        <w:outlineLvl w:val="1"/>
        <w:rPr>
          <w:rFonts w:ascii="Verdana" w:eastAsia="Times New Roman" w:hAnsi="Verdana" w:cs="Times New Roman"/>
          <w:b/>
          <w:bCs/>
          <w:color w:val="333333"/>
          <w:sz w:val="36"/>
          <w:szCs w:val="36"/>
          <w:lang/>
        </w:rPr>
      </w:pPr>
      <w:r w:rsidRPr="00187388">
        <w:rPr>
          <w:rFonts w:ascii="Verdana" w:eastAsia="Times New Roman" w:hAnsi="Verdana" w:cs="Times New Roman"/>
          <w:b/>
          <w:bCs/>
          <w:color w:val="333333"/>
          <w:sz w:val="36"/>
          <w:szCs w:val="36"/>
          <w:lang/>
        </w:rPr>
        <w:t>Everyday Math Ideas for Home</w:t>
      </w:r>
    </w:p>
    <w:p w:rsidR="00187388" w:rsidRPr="00187388" w:rsidRDefault="00187388" w:rsidP="00187388">
      <w:pPr>
        <w:spacing w:before="100" w:beforeAutospacing="1" w:after="100" w:afterAutospacing="1" w:line="240" w:lineRule="auto"/>
        <w:rPr>
          <w:rFonts w:ascii="Verdana" w:eastAsia="Times New Roman" w:hAnsi="Verdana" w:cs="Times New Roman"/>
          <w:color w:val="333333"/>
          <w:sz w:val="20"/>
          <w:szCs w:val="20"/>
          <w:lang/>
        </w:rPr>
      </w:pPr>
      <w:r w:rsidRPr="00187388">
        <w:rPr>
          <w:rFonts w:ascii="Verdana" w:eastAsia="Times New Roman" w:hAnsi="Verdana" w:cs="Times New Roman"/>
          <w:color w:val="333333"/>
          <w:sz w:val="20"/>
          <w:szCs w:val="20"/>
          <w:lang/>
        </w:rPr>
        <w:t xml:space="preserve">By </w:t>
      </w:r>
      <w:hyperlink r:id="rId5" w:history="1">
        <w:r w:rsidRPr="00187388">
          <w:rPr>
            <w:rFonts w:ascii="Verdana" w:eastAsia="Times New Roman" w:hAnsi="Verdana" w:cs="Times New Roman"/>
            <w:color w:val="3366CC"/>
            <w:sz w:val="20"/>
            <w:u w:val="single"/>
            <w:lang/>
          </w:rPr>
          <w:t>Amanda Morin</w:t>
        </w:r>
      </w:hyperlink>
      <w:r w:rsidRPr="00187388">
        <w:rPr>
          <w:rFonts w:ascii="Verdana" w:eastAsia="Times New Roman" w:hAnsi="Verdana" w:cs="Times New Roman"/>
          <w:color w:val="333333"/>
          <w:sz w:val="20"/>
          <w:szCs w:val="20"/>
          <w:lang/>
        </w:rPr>
        <w:t>, About.com Guide</w:t>
      </w:r>
    </w:p>
    <w:p w:rsidR="00187388" w:rsidRPr="00187388" w:rsidRDefault="00187388" w:rsidP="00187388">
      <w:pPr>
        <w:spacing w:after="0" w:line="240" w:lineRule="auto"/>
        <w:rPr>
          <w:rFonts w:ascii="Verdana" w:eastAsia="Times New Roman" w:hAnsi="Verdana" w:cs="Times New Roman"/>
          <w:color w:val="333333"/>
          <w:sz w:val="20"/>
          <w:szCs w:val="20"/>
          <w:lang/>
        </w:rPr>
      </w:pPr>
      <w:r>
        <w:rPr>
          <w:rFonts w:ascii="Verdana" w:eastAsia="Times New Roman" w:hAnsi="Verdana" w:cs="Times New Roman"/>
          <w:noProof/>
          <w:color w:val="333333"/>
          <w:sz w:val="20"/>
          <w:szCs w:val="20"/>
        </w:rPr>
        <w:drawing>
          <wp:inline distT="0" distB="0" distL="0" distR="0">
            <wp:extent cx="1520190" cy="1180465"/>
            <wp:effectExtent l="19050" t="0" r="3810" b="0"/>
            <wp:docPr id="1" name="Picture 1" descr="Math Activities Around th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Activities Around the House"/>
                    <pic:cNvPicPr>
                      <a:picLocks noChangeAspect="1" noChangeArrowheads="1"/>
                    </pic:cNvPicPr>
                  </pic:nvPicPr>
                  <pic:blipFill>
                    <a:blip r:embed="rId6"/>
                    <a:srcRect/>
                    <a:stretch>
                      <a:fillRect/>
                    </a:stretch>
                  </pic:blipFill>
                  <pic:spPr bwMode="auto">
                    <a:xfrm>
                      <a:off x="0" y="0"/>
                      <a:ext cx="1520190" cy="1180465"/>
                    </a:xfrm>
                    <a:prstGeom prst="rect">
                      <a:avLst/>
                    </a:prstGeom>
                    <a:noFill/>
                    <a:ln w="9525">
                      <a:noFill/>
                      <a:miter lim="800000"/>
                      <a:headEnd/>
                      <a:tailEnd/>
                    </a:ln>
                  </pic:spPr>
                </pic:pic>
              </a:graphicData>
            </a:graphic>
          </wp:inline>
        </w:drawing>
      </w:r>
      <w:r w:rsidRPr="00187388">
        <w:rPr>
          <w:rFonts w:ascii="Verdana" w:eastAsia="Times New Roman" w:hAnsi="Verdana" w:cs="Times New Roman"/>
          <w:i/>
          <w:iCs/>
          <w:color w:val="333333"/>
          <w:sz w:val="20"/>
          <w:lang/>
        </w:rPr>
        <w:t xml:space="preserve">Photo: </w:t>
      </w:r>
      <w:proofErr w:type="spellStart"/>
      <w:r w:rsidRPr="00187388">
        <w:rPr>
          <w:rFonts w:ascii="Verdana" w:eastAsia="Times New Roman" w:hAnsi="Verdana" w:cs="Times New Roman"/>
          <w:i/>
          <w:iCs/>
          <w:color w:val="333333"/>
          <w:sz w:val="20"/>
          <w:lang/>
        </w:rPr>
        <w:t>Burazin</w:t>
      </w:r>
      <w:proofErr w:type="spellEnd"/>
      <w:r w:rsidRPr="00187388">
        <w:rPr>
          <w:rFonts w:ascii="Verdana" w:eastAsia="Times New Roman" w:hAnsi="Verdana" w:cs="Times New Roman"/>
          <w:i/>
          <w:iCs/>
          <w:color w:val="333333"/>
          <w:sz w:val="20"/>
          <w:lang/>
        </w:rPr>
        <w:t>/Getty Images</w:t>
      </w:r>
      <w:r w:rsidRPr="00187388">
        <w:rPr>
          <w:rFonts w:ascii="Verdana" w:eastAsia="Times New Roman" w:hAnsi="Verdana" w:cs="Times New Roman"/>
          <w:color w:val="333333"/>
          <w:sz w:val="20"/>
          <w:szCs w:val="20"/>
          <w:lang/>
        </w:rPr>
        <w:t xml:space="preserve"> </w:t>
      </w:r>
    </w:p>
    <w:p w:rsidR="00187388" w:rsidRPr="00187388" w:rsidRDefault="00187388" w:rsidP="00187388">
      <w:pPr>
        <w:spacing w:before="100" w:beforeAutospacing="1" w:after="100" w:afterAutospacing="1" w:line="240" w:lineRule="auto"/>
        <w:rPr>
          <w:rFonts w:ascii="Verdana" w:eastAsia="Times New Roman" w:hAnsi="Verdana" w:cs="Times New Roman"/>
          <w:color w:val="333333"/>
          <w:sz w:val="20"/>
          <w:szCs w:val="20"/>
          <w:lang/>
        </w:rPr>
      </w:pPr>
      <w:r w:rsidRPr="00187388">
        <w:rPr>
          <w:rFonts w:ascii="Verdana" w:eastAsia="Times New Roman" w:hAnsi="Verdana" w:cs="Times New Roman"/>
          <w:color w:val="333333"/>
          <w:sz w:val="20"/>
          <w:szCs w:val="20"/>
          <w:lang/>
        </w:rPr>
        <w:t xml:space="preserve">If your child is having trouble with math or is </w:t>
      </w:r>
      <w:hyperlink r:id="rId7" w:history="1">
        <w:r w:rsidRPr="00187388">
          <w:rPr>
            <w:rFonts w:ascii="Verdana" w:eastAsia="Times New Roman" w:hAnsi="Verdana" w:cs="Times New Roman"/>
            <w:color w:val="3366CC"/>
            <w:sz w:val="20"/>
            <w:u w:val="single"/>
            <w:lang/>
          </w:rPr>
          <w:t>experiencing math anxiety</w:t>
        </w:r>
      </w:hyperlink>
      <w:r w:rsidRPr="00187388">
        <w:rPr>
          <w:rFonts w:ascii="Verdana" w:eastAsia="Times New Roman" w:hAnsi="Verdana" w:cs="Times New Roman"/>
          <w:color w:val="333333"/>
          <w:sz w:val="20"/>
          <w:szCs w:val="20"/>
          <w:lang/>
        </w:rPr>
        <w:t>, one of the better ways to combat it is to find math activities for home.</w:t>
      </w:r>
    </w:p>
    <w:p w:rsidR="00187388" w:rsidRPr="00187388" w:rsidRDefault="00187388" w:rsidP="00187388">
      <w:pPr>
        <w:spacing w:before="100" w:beforeAutospacing="1" w:after="100" w:afterAutospacing="1" w:line="240" w:lineRule="auto"/>
        <w:rPr>
          <w:rFonts w:ascii="Verdana" w:eastAsia="Times New Roman" w:hAnsi="Verdana" w:cs="Times New Roman"/>
          <w:color w:val="333333"/>
          <w:sz w:val="20"/>
          <w:szCs w:val="20"/>
          <w:lang/>
        </w:rPr>
      </w:pPr>
      <w:r w:rsidRPr="00187388">
        <w:rPr>
          <w:rFonts w:ascii="Verdana" w:eastAsia="Times New Roman" w:hAnsi="Verdana" w:cs="Times New Roman"/>
          <w:color w:val="333333"/>
          <w:sz w:val="20"/>
          <w:szCs w:val="20"/>
          <w:lang/>
        </w:rPr>
        <w:t xml:space="preserve">Just as there are </w:t>
      </w:r>
      <w:hyperlink r:id="rId8" w:history="1">
        <w:r w:rsidRPr="00187388">
          <w:rPr>
            <w:rFonts w:ascii="Verdana" w:eastAsia="Times New Roman" w:hAnsi="Verdana" w:cs="Times New Roman"/>
            <w:color w:val="3366CC"/>
            <w:sz w:val="20"/>
            <w:u w:val="single"/>
            <w:lang/>
          </w:rPr>
          <w:t>creative and sneaky ways to get kids reading,</w:t>
        </w:r>
      </w:hyperlink>
      <w:r w:rsidRPr="00187388">
        <w:rPr>
          <w:rFonts w:ascii="Verdana" w:eastAsia="Times New Roman" w:hAnsi="Verdana" w:cs="Times New Roman"/>
          <w:color w:val="333333"/>
          <w:sz w:val="20"/>
          <w:szCs w:val="20"/>
          <w:lang/>
        </w:rPr>
        <w:t xml:space="preserve"> there are also ways to sneak math into your child’s day without making it obvious. From dinnertime to playtime, opportunities to practice math pop up all over the house. </w:t>
      </w:r>
    </w:p>
    <w:p w:rsidR="00187388" w:rsidRPr="00187388" w:rsidRDefault="00187388" w:rsidP="00187388">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187388">
        <w:rPr>
          <w:rFonts w:ascii="Verdana" w:eastAsia="Times New Roman" w:hAnsi="Verdana" w:cs="Times New Roman"/>
          <w:b/>
          <w:bCs/>
          <w:color w:val="333333"/>
          <w:sz w:val="27"/>
          <w:szCs w:val="27"/>
          <w:lang/>
        </w:rPr>
        <w:t>Board Game Math</w:t>
      </w:r>
    </w:p>
    <w:p w:rsidR="00187388" w:rsidRPr="00187388" w:rsidRDefault="00187388" w:rsidP="00187388">
      <w:pPr>
        <w:spacing w:before="100" w:beforeAutospacing="1" w:after="100" w:afterAutospacing="1" w:line="240" w:lineRule="auto"/>
        <w:rPr>
          <w:rFonts w:ascii="Verdana" w:eastAsia="Times New Roman" w:hAnsi="Verdana" w:cs="Times New Roman"/>
          <w:color w:val="333333"/>
          <w:sz w:val="20"/>
          <w:szCs w:val="20"/>
          <w:lang/>
        </w:rPr>
      </w:pPr>
      <w:r w:rsidRPr="00187388">
        <w:rPr>
          <w:rFonts w:ascii="Verdana" w:eastAsia="Times New Roman" w:hAnsi="Verdana" w:cs="Times New Roman"/>
          <w:color w:val="333333"/>
          <w:sz w:val="20"/>
          <w:szCs w:val="20"/>
          <w:lang/>
        </w:rPr>
        <w:t xml:space="preserve">If you haven’t instituted a family game night yet, now might be the time to do it. </w:t>
      </w:r>
      <w:hyperlink r:id="rId9" w:history="1">
        <w:r w:rsidRPr="00187388">
          <w:rPr>
            <w:rFonts w:ascii="Verdana" w:eastAsia="Times New Roman" w:hAnsi="Verdana" w:cs="Times New Roman"/>
            <w:color w:val="3366CC"/>
            <w:sz w:val="20"/>
            <w:u w:val="single"/>
            <w:lang/>
          </w:rPr>
          <w:t>Family-oriented board games</w:t>
        </w:r>
      </w:hyperlink>
      <w:r w:rsidRPr="00187388">
        <w:rPr>
          <w:rFonts w:ascii="Verdana" w:eastAsia="Times New Roman" w:hAnsi="Verdana" w:cs="Times New Roman"/>
          <w:color w:val="333333"/>
          <w:sz w:val="20"/>
          <w:szCs w:val="20"/>
          <w:lang/>
        </w:rPr>
        <w:t xml:space="preserve"> are not only a good way to spend some time together as a family, but also a great way to sneak in some math skills without being really obvious about it. Your child will be having so much </w:t>
      </w:r>
      <w:proofErr w:type="gramStart"/>
      <w:r w:rsidRPr="00187388">
        <w:rPr>
          <w:rFonts w:ascii="Verdana" w:eastAsia="Times New Roman" w:hAnsi="Verdana" w:cs="Times New Roman"/>
          <w:color w:val="333333"/>
          <w:sz w:val="20"/>
          <w:szCs w:val="20"/>
          <w:lang/>
        </w:rPr>
        <w:t>fun,</w:t>
      </w:r>
      <w:proofErr w:type="gramEnd"/>
      <w:r w:rsidRPr="00187388">
        <w:rPr>
          <w:rFonts w:ascii="Verdana" w:eastAsia="Times New Roman" w:hAnsi="Verdana" w:cs="Times New Roman"/>
          <w:color w:val="333333"/>
          <w:sz w:val="20"/>
          <w:szCs w:val="20"/>
          <w:lang/>
        </w:rPr>
        <w:t xml:space="preserve"> she may not notice she’s practicing the following skills:</w:t>
      </w:r>
    </w:p>
    <w:p w:rsidR="00187388" w:rsidRPr="00187388" w:rsidRDefault="00187388" w:rsidP="00187388">
      <w:pPr>
        <w:numPr>
          <w:ilvl w:val="0"/>
          <w:numId w:val="3"/>
        </w:numPr>
        <w:spacing w:before="100" w:beforeAutospacing="1" w:after="100" w:afterAutospacing="1" w:line="240" w:lineRule="auto"/>
        <w:rPr>
          <w:rFonts w:ascii="Verdana" w:eastAsia="Times New Roman" w:hAnsi="Verdana" w:cs="Times New Roman"/>
          <w:color w:val="333333"/>
          <w:sz w:val="20"/>
          <w:szCs w:val="20"/>
          <w:lang/>
        </w:rPr>
      </w:pPr>
      <w:r w:rsidRPr="00187388">
        <w:rPr>
          <w:rFonts w:ascii="Verdana" w:eastAsia="Times New Roman" w:hAnsi="Verdana" w:cs="Times New Roman"/>
          <w:b/>
          <w:bCs/>
          <w:color w:val="333333"/>
          <w:sz w:val="20"/>
          <w:szCs w:val="20"/>
          <w:lang/>
        </w:rPr>
        <w:t>One-to-One Correspondence/Number Sense:</w:t>
      </w:r>
      <w:r w:rsidRPr="00187388">
        <w:rPr>
          <w:rFonts w:ascii="Verdana" w:eastAsia="Times New Roman" w:hAnsi="Verdana" w:cs="Times New Roman"/>
          <w:color w:val="333333"/>
          <w:sz w:val="20"/>
          <w:szCs w:val="20"/>
          <w:lang/>
        </w:rPr>
        <w:t xml:space="preserve"> Basically, one-to-one correspondence means your child is able to count a set number of items, using numerals to name them. Board games that use dice to dole out the number of spaces your token travels on the board </w:t>
      </w:r>
      <w:proofErr w:type="gramStart"/>
      <w:r w:rsidRPr="00187388">
        <w:rPr>
          <w:rFonts w:ascii="Verdana" w:eastAsia="Times New Roman" w:hAnsi="Verdana" w:cs="Times New Roman"/>
          <w:color w:val="333333"/>
          <w:sz w:val="20"/>
          <w:szCs w:val="20"/>
          <w:lang/>
        </w:rPr>
        <w:t>helps</w:t>
      </w:r>
      <w:proofErr w:type="gramEnd"/>
      <w:r w:rsidRPr="00187388">
        <w:rPr>
          <w:rFonts w:ascii="Verdana" w:eastAsia="Times New Roman" w:hAnsi="Verdana" w:cs="Times New Roman"/>
          <w:color w:val="333333"/>
          <w:sz w:val="20"/>
          <w:szCs w:val="20"/>
          <w:lang/>
        </w:rPr>
        <w:t xml:space="preserve"> these skills. Your child will have to count the number of dots on the dice and then be able to move the same number of spaces on the board. </w:t>
      </w:r>
    </w:p>
    <w:p w:rsidR="00187388" w:rsidRPr="00187388" w:rsidRDefault="00187388" w:rsidP="00187388">
      <w:pPr>
        <w:spacing w:after="0" w:line="240" w:lineRule="auto"/>
        <w:ind w:left="720"/>
        <w:rPr>
          <w:rFonts w:ascii="Verdana" w:eastAsia="Times New Roman" w:hAnsi="Verdana" w:cs="Times New Roman"/>
          <w:color w:val="333333"/>
          <w:sz w:val="20"/>
          <w:szCs w:val="20"/>
          <w:lang/>
        </w:rPr>
      </w:pPr>
    </w:p>
    <w:p w:rsidR="00187388" w:rsidRPr="00187388" w:rsidRDefault="00187388" w:rsidP="00187388">
      <w:pPr>
        <w:numPr>
          <w:ilvl w:val="0"/>
          <w:numId w:val="3"/>
        </w:numPr>
        <w:spacing w:before="100" w:beforeAutospacing="1" w:after="100" w:afterAutospacing="1" w:line="240" w:lineRule="auto"/>
        <w:rPr>
          <w:rFonts w:ascii="Verdana" w:eastAsia="Times New Roman" w:hAnsi="Verdana" w:cs="Times New Roman"/>
          <w:color w:val="333333"/>
          <w:sz w:val="20"/>
          <w:szCs w:val="20"/>
          <w:lang/>
        </w:rPr>
      </w:pPr>
      <w:r w:rsidRPr="00187388">
        <w:rPr>
          <w:rFonts w:ascii="Verdana" w:eastAsia="Times New Roman" w:hAnsi="Verdana" w:cs="Times New Roman"/>
          <w:b/>
          <w:bCs/>
          <w:color w:val="333333"/>
          <w:sz w:val="20"/>
          <w:szCs w:val="20"/>
          <w:lang/>
        </w:rPr>
        <w:t>Patterns and Operational Math:</w:t>
      </w:r>
      <w:r w:rsidRPr="00187388">
        <w:rPr>
          <w:rFonts w:ascii="Verdana" w:eastAsia="Times New Roman" w:hAnsi="Verdana" w:cs="Times New Roman"/>
          <w:color w:val="333333"/>
          <w:sz w:val="20"/>
          <w:szCs w:val="20"/>
          <w:lang/>
        </w:rPr>
        <w:t xml:space="preserve"> The board game, </w:t>
      </w:r>
      <w:hyperlink r:id="rId10" w:history="1">
        <w:r w:rsidRPr="00187388">
          <w:rPr>
            <w:rFonts w:ascii="Verdana" w:eastAsia="Times New Roman" w:hAnsi="Verdana" w:cs="Times New Roman"/>
            <w:color w:val="3366CC"/>
            <w:sz w:val="20"/>
            <w:u w:val="single"/>
            <w:lang/>
          </w:rPr>
          <w:t xml:space="preserve">Connect </w:t>
        </w:r>
        <w:proofErr w:type="spellStart"/>
        <w:r w:rsidRPr="00187388">
          <w:rPr>
            <w:rFonts w:ascii="Verdana" w:eastAsia="Times New Roman" w:hAnsi="Verdana" w:cs="Times New Roman"/>
            <w:color w:val="3366CC"/>
            <w:sz w:val="20"/>
            <w:u w:val="single"/>
            <w:lang/>
          </w:rPr>
          <w:t>Four</w:t>
        </w:r>
      </w:hyperlink>
      <w:r w:rsidRPr="00187388">
        <w:rPr>
          <w:rFonts w:ascii="Verdana" w:eastAsia="Times New Roman" w:hAnsi="Verdana" w:cs="Times New Roman"/>
          <w:color w:val="333333"/>
          <w:sz w:val="20"/>
          <w:szCs w:val="20"/>
          <w:lang/>
        </w:rPr>
        <w:t>is</w:t>
      </w:r>
      <w:proofErr w:type="spellEnd"/>
      <w:r w:rsidRPr="00187388">
        <w:rPr>
          <w:rFonts w:ascii="Verdana" w:eastAsia="Times New Roman" w:hAnsi="Verdana" w:cs="Times New Roman"/>
          <w:color w:val="333333"/>
          <w:sz w:val="20"/>
          <w:szCs w:val="20"/>
          <w:lang/>
        </w:rPr>
        <w:t xml:space="preserve"> a good game to help your budding mathematician notice patterns. As your child gets a little more sophisticated, it may be time to move to a more complex game like </w:t>
      </w:r>
      <w:hyperlink r:id="rId11" w:history="1">
        <w:proofErr w:type="spellStart"/>
        <w:r w:rsidRPr="00187388">
          <w:rPr>
            <w:rFonts w:ascii="Verdana" w:eastAsia="Times New Roman" w:hAnsi="Verdana" w:cs="Times New Roman"/>
            <w:color w:val="3366CC"/>
            <w:sz w:val="20"/>
            <w:u w:val="single"/>
            <w:lang/>
          </w:rPr>
          <w:t>Yahtzee</w:t>
        </w:r>
        <w:proofErr w:type="spellEnd"/>
      </w:hyperlink>
      <w:r w:rsidRPr="00187388">
        <w:rPr>
          <w:rFonts w:ascii="Verdana" w:eastAsia="Times New Roman" w:hAnsi="Verdana" w:cs="Times New Roman"/>
          <w:color w:val="333333"/>
          <w:sz w:val="20"/>
          <w:szCs w:val="20"/>
          <w:lang/>
        </w:rPr>
        <w:t xml:space="preserve">. Although the rules are a little complicated, the dice game provides opportunity for your child to work on addition, estimation and to </w:t>
      </w:r>
      <w:hyperlink r:id="rId12" w:tooltip="Click to Continue &gt; by Solid Savings" w:history="1">
        <w:r w:rsidRPr="00187388">
          <w:rPr>
            <w:rFonts w:ascii="Verdana" w:eastAsia="Times New Roman" w:hAnsi="Verdana" w:cs="Times New Roman"/>
            <w:color w:val="3366CC"/>
            <w:sz w:val="20"/>
            <w:u w:val="single"/>
            <w:lang/>
          </w:rPr>
          <w:t>start</w:t>
        </w:r>
      </w:hyperlink>
      <w:r w:rsidRPr="00187388">
        <w:rPr>
          <w:rFonts w:ascii="Verdana" w:eastAsia="Times New Roman" w:hAnsi="Verdana" w:cs="Times New Roman"/>
          <w:color w:val="333333"/>
          <w:sz w:val="20"/>
          <w:szCs w:val="20"/>
          <w:lang/>
        </w:rPr>
        <w:t xml:space="preserve"> recognizing the number patterns formed by the rolls of the dice.</w:t>
      </w:r>
    </w:p>
    <w:p w:rsidR="00187388" w:rsidRPr="00187388" w:rsidRDefault="00187388" w:rsidP="00187388">
      <w:pPr>
        <w:spacing w:after="0" w:line="240" w:lineRule="auto"/>
        <w:ind w:left="720"/>
        <w:rPr>
          <w:rFonts w:ascii="Verdana" w:eastAsia="Times New Roman" w:hAnsi="Verdana" w:cs="Times New Roman"/>
          <w:color w:val="333333"/>
          <w:sz w:val="20"/>
          <w:szCs w:val="20"/>
          <w:lang/>
        </w:rPr>
      </w:pPr>
    </w:p>
    <w:p w:rsidR="00187388" w:rsidRPr="00187388" w:rsidRDefault="00187388" w:rsidP="00187388">
      <w:pPr>
        <w:numPr>
          <w:ilvl w:val="0"/>
          <w:numId w:val="3"/>
        </w:numPr>
        <w:spacing w:before="100" w:beforeAutospacing="1" w:after="100" w:afterAutospacing="1" w:line="240" w:lineRule="auto"/>
        <w:rPr>
          <w:rFonts w:ascii="Verdana" w:eastAsia="Times New Roman" w:hAnsi="Verdana" w:cs="Times New Roman"/>
          <w:color w:val="333333"/>
          <w:sz w:val="20"/>
          <w:szCs w:val="20"/>
          <w:lang/>
        </w:rPr>
      </w:pPr>
      <w:hyperlink r:id="rId13" w:tooltip="Click to Continue &gt; by Solid Savings" w:history="1">
        <w:r w:rsidRPr="00187388">
          <w:rPr>
            <w:rFonts w:ascii="Verdana" w:eastAsia="Times New Roman" w:hAnsi="Verdana" w:cs="Times New Roman"/>
            <w:b/>
            <w:bCs/>
            <w:color w:val="3366CC"/>
            <w:sz w:val="20"/>
            <w:u w:val="single"/>
            <w:lang/>
          </w:rPr>
          <w:t>Money</w:t>
        </w:r>
      </w:hyperlink>
      <w:r w:rsidRPr="00187388">
        <w:rPr>
          <w:rFonts w:ascii="Verdana" w:eastAsia="Times New Roman" w:hAnsi="Verdana" w:cs="Times New Roman"/>
          <w:b/>
          <w:bCs/>
          <w:color w:val="333333"/>
          <w:sz w:val="20"/>
          <w:szCs w:val="20"/>
          <w:lang/>
        </w:rPr>
        <w:t xml:space="preserve"> Sense:</w:t>
      </w:r>
      <w:r w:rsidRPr="00187388">
        <w:rPr>
          <w:rFonts w:ascii="Verdana" w:eastAsia="Times New Roman" w:hAnsi="Verdana" w:cs="Times New Roman"/>
          <w:color w:val="333333"/>
          <w:sz w:val="20"/>
          <w:szCs w:val="20"/>
          <w:lang/>
        </w:rPr>
        <w:t xml:space="preserve"> Any board game that requires a banker is a good one to use to practice sense (and honesty, too!). The next time you play </w:t>
      </w:r>
      <w:hyperlink r:id="rId14" w:tooltip="Click to Continue &gt; by Solid Savings" w:history="1">
        <w:r w:rsidRPr="00187388">
          <w:rPr>
            <w:rFonts w:ascii="Verdana" w:eastAsia="Times New Roman" w:hAnsi="Verdana" w:cs="Times New Roman"/>
            <w:color w:val="3366CC"/>
            <w:sz w:val="20"/>
            <w:u w:val="single"/>
            <w:lang/>
          </w:rPr>
          <w:t>Monopoly</w:t>
        </w:r>
      </w:hyperlink>
      <w:r w:rsidRPr="00187388">
        <w:rPr>
          <w:rFonts w:ascii="Verdana" w:eastAsia="Times New Roman" w:hAnsi="Verdana" w:cs="Times New Roman"/>
          <w:color w:val="333333"/>
          <w:sz w:val="20"/>
          <w:szCs w:val="20"/>
          <w:lang/>
        </w:rPr>
        <w:t xml:space="preserve"> or Operation, make your child the banker, giving her the chance to hone her change-making skills. </w:t>
      </w:r>
    </w:p>
    <w:p w:rsidR="00187388" w:rsidRPr="00187388" w:rsidRDefault="00187388" w:rsidP="00187388">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187388">
        <w:rPr>
          <w:rFonts w:ascii="Verdana" w:eastAsia="Times New Roman" w:hAnsi="Verdana" w:cs="Times New Roman"/>
          <w:b/>
          <w:bCs/>
          <w:color w:val="333333"/>
          <w:sz w:val="27"/>
          <w:szCs w:val="27"/>
          <w:lang/>
        </w:rPr>
        <w:t>Card Game Math</w:t>
      </w:r>
    </w:p>
    <w:p w:rsidR="00187388" w:rsidRPr="00187388" w:rsidRDefault="00187388" w:rsidP="00187388">
      <w:pPr>
        <w:spacing w:before="100" w:beforeAutospacing="1" w:after="100" w:afterAutospacing="1" w:line="240" w:lineRule="auto"/>
        <w:rPr>
          <w:rFonts w:ascii="Verdana" w:eastAsia="Times New Roman" w:hAnsi="Verdana" w:cs="Times New Roman"/>
          <w:color w:val="333333"/>
          <w:sz w:val="20"/>
          <w:szCs w:val="20"/>
          <w:lang/>
        </w:rPr>
      </w:pPr>
      <w:r w:rsidRPr="00187388">
        <w:rPr>
          <w:rFonts w:ascii="Verdana" w:eastAsia="Times New Roman" w:hAnsi="Verdana" w:cs="Times New Roman"/>
          <w:color w:val="333333"/>
          <w:sz w:val="20"/>
          <w:szCs w:val="20"/>
          <w:lang/>
        </w:rPr>
        <w:t xml:space="preserve">If you’re not a family that enjoys board games, but likes to play card games, there are even more ways to add some math to your game night. Your child may not be ready to </w:t>
      </w:r>
      <w:hyperlink r:id="rId15" w:tooltip="Click to Continue &gt; by Solid Savings" w:history="1">
        <w:r w:rsidRPr="00187388">
          <w:rPr>
            <w:rFonts w:ascii="Verdana" w:eastAsia="Times New Roman" w:hAnsi="Verdana" w:cs="Times New Roman"/>
            <w:color w:val="3366CC"/>
            <w:sz w:val="20"/>
            <w:u w:val="single"/>
            <w:lang/>
          </w:rPr>
          <w:t>start</w:t>
        </w:r>
      </w:hyperlink>
      <w:r w:rsidRPr="00187388">
        <w:rPr>
          <w:rFonts w:ascii="Verdana" w:eastAsia="Times New Roman" w:hAnsi="Verdana" w:cs="Times New Roman"/>
          <w:color w:val="333333"/>
          <w:sz w:val="20"/>
          <w:szCs w:val="20"/>
          <w:lang/>
        </w:rPr>
        <w:t xml:space="preserve"> counting cards in high-stakes games, but she will be able to practice some other skills.</w:t>
      </w:r>
    </w:p>
    <w:p w:rsidR="00187388" w:rsidRPr="00187388" w:rsidRDefault="00187388" w:rsidP="00187388">
      <w:pPr>
        <w:numPr>
          <w:ilvl w:val="0"/>
          <w:numId w:val="4"/>
        </w:numPr>
        <w:spacing w:before="100" w:beforeAutospacing="1" w:after="100" w:afterAutospacing="1" w:line="240" w:lineRule="auto"/>
        <w:rPr>
          <w:rFonts w:ascii="Verdana" w:eastAsia="Times New Roman" w:hAnsi="Verdana" w:cs="Times New Roman"/>
          <w:color w:val="333333"/>
          <w:sz w:val="20"/>
          <w:szCs w:val="20"/>
          <w:lang/>
        </w:rPr>
      </w:pPr>
      <w:r w:rsidRPr="00187388">
        <w:rPr>
          <w:rFonts w:ascii="Verdana" w:eastAsia="Times New Roman" w:hAnsi="Verdana" w:cs="Times New Roman"/>
          <w:b/>
          <w:bCs/>
          <w:color w:val="333333"/>
          <w:sz w:val="20"/>
          <w:szCs w:val="20"/>
          <w:lang/>
        </w:rPr>
        <w:t xml:space="preserve">Number Sense: </w:t>
      </w:r>
      <w:r w:rsidRPr="00187388">
        <w:rPr>
          <w:rFonts w:ascii="Verdana" w:eastAsia="Times New Roman" w:hAnsi="Verdana" w:cs="Times New Roman"/>
          <w:color w:val="333333"/>
          <w:sz w:val="20"/>
          <w:szCs w:val="20"/>
          <w:lang/>
        </w:rPr>
        <w:t>Basic number sense, the ability to visualize how many 6 is or what a group of 4 looks like, can be helped simply by examining a deck of cards. Try taking out the face cards (Queen, King, Jack, Ace and Joker) and using the other cards as a tool. Your child can count the number of items on the card to match it to the numeral in the corners.</w:t>
      </w:r>
    </w:p>
    <w:p w:rsidR="00187388" w:rsidRPr="00187388" w:rsidRDefault="00187388" w:rsidP="00187388">
      <w:pPr>
        <w:spacing w:after="0" w:line="240" w:lineRule="auto"/>
        <w:ind w:left="720"/>
        <w:rPr>
          <w:rFonts w:ascii="Verdana" w:eastAsia="Times New Roman" w:hAnsi="Verdana" w:cs="Times New Roman"/>
          <w:color w:val="333333"/>
          <w:sz w:val="20"/>
          <w:szCs w:val="20"/>
          <w:lang/>
        </w:rPr>
      </w:pPr>
    </w:p>
    <w:p w:rsidR="00187388" w:rsidRPr="00187388" w:rsidRDefault="00187388" w:rsidP="00187388">
      <w:pPr>
        <w:numPr>
          <w:ilvl w:val="0"/>
          <w:numId w:val="4"/>
        </w:numPr>
        <w:spacing w:before="100" w:beforeAutospacing="1" w:after="100" w:afterAutospacing="1" w:line="240" w:lineRule="auto"/>
        <w:rPr>
          <w:rFonts w:ascii="Verdana" w:eastAsia="Times New Roman" w:hAnsi="Verdana" w:cs="Times New Roman"/>
          <w:color w:val="333333"/>
          <w:sz w:val="20"/>
          <w:szCs w:val="20"/>
          <w:lang/>
        </w:rPr>
      </w:pPr>
      <w:r w:rsidRPr="00187388">
        <w:rPr>
          <w:rFonts w:ascii="Verdana" w:eastAsia="Times New Roman" w:hAnsi="Verdana" w:cs="Times New Roman"/>
          <w:b/>
          <w:bCs/>
          <w:color w:val="333333"/>
          <w:sz w:val="20"/>
          <w:szCs w:val="20"/>
          <w:lang/>
        </w:rPr>
        <w:t>Matching and Patterns:</w:t>
      </w:r>
      <w:r w:rsidRPr="00187388">
        <w:rPr>
          <w:rFonts w:ascii="Verdana" w:eastAsia="Times New Roman" w:hAnsi="Verdana" w:cs="Times New Roman"/>
          <w:color w:val="333333"/>
          <w:sz w:val="20"/>
          <w:szCs w:val="20"/>
          <w:lang/>
        </w:rPr>
        <w:t xml:space="preserve"> There are a number of </w:t>
      </w:r>
      <w:hyperlink r:id="rId16" w:history="1">
        <w:r w:rsidRPr="00187388">
          <w:rPr>
            <w:rFonts w:ascii="Verdana" w:eastAsia="Times New Roman" w:hAnsi="Verdana" w:cs="Times New Roman"/>
            <w:color w:val="3366CC"/>
            <w:sz w:val="20"/>
            <w:u w:val="single"/>
            <w:lang/>
          </w:rPr>
          <w:t>family-friendly card games</w:t>
        </w:r>
      </w:hyperlink>
      <w:r w:rsidRPr="00187388">
        <w:rPr>
          <w:rFonts w:ascii="Verdana" w:eastAsia="Times New Roman" w:hAnsi="Verdana" w:cs="Times New Roman"/>
          <w:color w:val="333333"/>
          <w:sz w:val="20"/>
          <w:szCs w:val="20"/>
          <w:lang/>
        </w:rPr>
        <w:t xml:space="preserve"> that help your child learn matching and patterns. Among them are: Concentration, Snap, Go Fish and Old Maid. </w:t>
      </w:r>
    </w:p>
    <w:p w:rsidR="00187388" w:rsidRPr="00187388" w:rsidRDefault="00187388" w:rsidP="00187388">
      <w:pPr>
        <w:spacing w:after="0" w:line="240" w:lineRule="auto"/>
        <w:ind w:left="720"/>
        <w:rPr>
          <w:rFonts w:ascii="Verdana" w:eastAsia="Times New Roman" w:hAnsi="Verdana" w:cs="Times New Roman"/>
          <w:color w:val="333333"/>
          <w:sz w:val="20"/>
          <w:szCs w:val="20"/>
          <w:lang/>
        </w:rPr>
      </w:pPr>
    </w:p>
    <w:p w:rsidR="00187388" w:rsidRPr="00187388" w:rsidRDefault="00187388" w:rsidP="00187388">
      <w:pPr>
        <w:numPr>
          <w:ilvl w:val="0"/>
          <w:numId w:val="4"/>
        </w:numPr>
        <w:spacing w:before="100" w:beforeAutospacing="1" w:after="100" w:afterAutospacing="1" w:line="240" w:lineRule="auto"/>
        <w:rPr>
          <w:rFonts w:ascii="Verdana" w:eastAsia="Times New Roman" w:hAnsi="Verdana" w:cs="Times New Roman"/>
          <w:color w:val="333333"/>
          <w:sz w:val="20"/>
          <w:szCs w:val="20"/>
          <w:lang/>
        </w:rPr>
      </w:pPr>
      <w:r w:rsidRPr="00187388">
        <w:rPr>
          <w:rFonts w:ascii="Verdana" w:eastAsia="Times New Roman" w:hAnsi="Verdana" w:cs="Times New Roman"/>
          <w:b/>
          <w:bCs/>
          <w:color w:val="333333"/>
          <w:sz w:val="20"/>
          <w:szCs w:val="20"/>
          <w:lang/>
        </w:rPr>
        <w:t>Estimation and Addition:</w:t>
      </w:r>
      <w:r w:rsidRPr="00187388">
        <w:rPr>
          <w:rFonts w:ascii="Verdana" w:eastAsia="Times New Roman" w:hAnsi="Verdana" w:cs="Times New Roman"/>
          <w:color w:val="333333"/>
          <w:sz w:val="20"/>
          <w:szCs w:val="20"/>
          <w:lang/>
        </w:rPr>
        <w:t xml:space="preserve"> Once your child is a little more mature, playing card games like </w:t>
      </w:r>
      <w:hyperlink r:id="rId17" w:history="1">
        <w:r w:rsidRPr="00187388">
          <w:rPr>
            <w:rFonts w:ascii="Verdana" w:eastAsia="Times New Roman" w:hAnsi="Verdana" w:cs="Times New Roman"/>
            <w:color w:val="3366CC"/>
            <w:sz w:val="20"/>
            <w:u w:val="single"/>
            <w:lang/>
          </w:rPr>
          <w:t>Blackjack</w:t>
        </w:r>
      </w:hyperlink>
      <w:r w:rsidRPr="00187388">
        <w:rPr>
          <w:rFonts w:ascii="Verdana" w:eastAsia="Times New Roman" w:hAnsi="Verdana" w:cs="Times New Roman"/>
          <w:color w:val="333333"/>
          <w:sz w:val="20"/>
          <w:szCs w:val="20"/>
          <w:lang/>
        </w:rPr>
        <w:t xml:space="preserve"> can help with addition and estimation skills. Once you've removed the face cards, you can play a basic game to see if your child is able to add her cards, know when to ask for more and when to stay her hand. </w:t>
      </w:r>
    </w:p>
    <w:p w:rsidR="00187388" w:rsidRPr="00187388" w:rsidRDefault="00187388" w:rsidP="00187388">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187388">
        <w:rPr>
          <w:rFonts w:ascii="Verdana" w:eastAsia="Times New Roman" w:hAnsi="Verdana" w:cs="Times New Roman"/>
          <w:b/>
          <w:bCs/>
          <w:color w:val="333333"/>
          <w:sz w:val="27"/>
          <w:szCs w:val="27"/>
          <w:lang/>
        </w:rPr>
        <w:t>Dinner Time (Pizza) Math</w:t>
      </w:r>
    </w:p>
    <w:p w:rsidR="00187388" w:rsidRPr="00187388" w:rsidRDefault="00187388" w:rsidP="00187388">
      <w:pPr>
        <w:spacing w:before="100" w:beforeAutospacing="1" w:after="100" w:afterAutospacing="1" w:line="240" w:lineRule="auto"/>
        <w:rPr>
          <w:rFonts w:ascii="Verdana" w:eastAsia="Times New Roman" w:hAnsi="Verdana" w:cs="Times New Roman"/>
          <w:color w:val="333333"/>
          <w:sz w:val="20"/>
          <w:szCs w:val="20"/>
          <w:lang/>
        </w:rPr>
      </w:pPr>
      <w:r w:rsidRPr="00187388">
        <w:rPr>
          <w:rFonts w:ascii="Verdana" w:eastAsia="Times New Roman" w:hAnsi="Verdana" w:cs="Times New Roman"/>
          <w:color w:val="333333"/>
          <w:sz w:val="20"/>
          <w:szCs w:val="20"/>
          <w:lang/>
        </w:rPr>
        <w:t xml:space="preserve">Pizza night is </w:t>
      </w:r>
      <w:proofErr w:type="gramStart"/>
      <w:r w:rsidRPr="00187388">
        <w:rPr>
          <w:rFonts w:ascii="Verdana" w:eastAsia="Times New Roman" w:hAnsi="Verdana" w:cs="Times New Roman"/>
          <w:color w:val="333333"/>
          <w:sz w:val="20"/>
          <w:szCs w:val="20"/>
          <w:lang/>
        </w:rPr>
        <w:t>a</w:t>
      </w:r>
      <w:proofErr w:type="gramEnd"/>
      <w:r w:rsidRPr="00187388">
        <w:rPr>
          <w:rFonts w:ascii="Verdana" w:eastAsia="Times New Roman" w:hAnsi="Verdana" w:cs="Times New Roman"/>
          <w:color w:val="333333"/>
          <w:sz w:val="20"/>
          <w:szCs w:val="20"/>
          <w:lang/>
        </w:rPr>
        <w:t xml:space="preserve"> always a happy night at our house anyway. Usually it means nobody had to cook and everybody is happy with what we are eating. It’s the perfect time to sneak in some math activities and the perfect food with which to do it. Here are just a few pizza math skills:</w:t>
      </w:r>
    </w:p>
    <w:p w:rsidR="00187388" w:rsidRPr="00187388" w:rsidRDefault="00187388" w:rsidP="00187388">
      <w:pPr>
        <w:numPr>
          <w:ilvl w:val="0"/>
          <w:numId w:val="5"/>
        </w:numPr>
        <w:spacing w:before="100" w:beforeAutospacing="1" w:after="100" w:afterAutospacing="1" w:line="240" w:lineRule="auto"/>
        <w:rPr>
          <w:rFonts w:ascii="Verdana" w:eastAsia="Times New Roman" w:hAnsi="Verdana" w:cs="Times New Roman"/>
          <w:color w:val="333333"/>
          <w:sz w:val="20"/>
          <w:szCs w:val="20"/>
          <w:lang/>
        </w:rPr>
      </w:pPr>
      <w:r w:rsidRPr="00187388">
        <w:rPr>
          <w:rFonts w:ascii="Verdana" w:eastAsia="Times New Roman" w:hAnsi="Verdana" w:cs="Times New Roman"/>
          <w:b/>
          <w:bCs/>
          <w:color w:val="333333"/>
          <w:sz w:val="20"/>
          <w:szCs w:val="20"/>
          <w:lang/>
        </w:rPr>
        <w:t xml:space="preserve">Fractions: </w:t>
      </w:r>
      <w:r w:rsidRPr="00187388">
        <w:rPr>
          <w:rFonts w:ascii="Verdana" w:eastAsia="Times New Roman" w:hAnsi="Verdana" w:cs="Times New Roman"/>
          <w:color w:val="333333"/>
          <w:sz w:val="20"/>
          <w:szCs w:val="20"/>
          <w:lang/>
        </w:rPr>
        <w:t>Pizza is already set up to teach fractions, as it is a whole circle cut into a number of different slices. You can teach your child that all those slices add up to one whole, or that 6 out 6 pieces is equal to 1. After she understands that, you work on how much of the fraction her brother is eating if he eats two pieces. (2 out of 6 is 2/6 or 1/ 3 of the pizza.</w:t>
      </w:r>
    </w:p>
    <w:p w:rsidR="00187388" w:rsidRPr="00187388" w:rsidRDefault="00187388" w:rsidP="00187388">
      <w:pPr>
        <w:spacing w:after="0" w:line="240" w:lineRule="auto"/>
        <w:ind w:left="720"/>
        <w:rPr>
          <w:rFonts w:ascii="Verdana" w:eastAsia="Times New Roman" w:hAnsi="Verdana" w:cs="Times New Roman"/>
          <w:color w:val="333333"/>
          <w:sz w:val="20"/>
          <w:szCs w:val="20"/>
          <w:lang/>
        </w:rPr>
      </w:pPr>
    </w:p>
    <w:p w:rsidR="00187388" w:rsidRPr="00187388" w:rsidRDefault="00187388" w:rsidP="00187388">
      <w:pPr>
        <w:numPr>
          <w:ilvl w:val="0"/>
          <w:numId w:val="5"/>
        </w:numPr>
        <w:spacing w:before="100" w:beforeAutospacing="1" w:after="100" w:afterAutospacing="1" w:line="240" w:lineRule="auto"/>
        <w:rPr>
          <w:rFonts w:ascii="Verdana" w:eastAsia="Times New Roman" w:hAnsi="Verdana" w:cs="Times New Roman"/>
          <w:color w:val="333333"/>
          <w:sz w:val="20"/>
          <w:szCs w:val="20"/>
          <w:lang/>
        </w:rPr>
      </w:pPr>
      <w:r w:rsidRPr="00187388">
        <w:rPr>
          <w:rFonts w:ascii="Verdana" w:eastAsia="Times New Roman" w:hAnsi="Verdana" w:cs="Times New Roman"/>
          <w:b/>
          <w:bCs/>
          <w:color w:val="333333"/>
          <w:sz w:val="20"/>
          <w:szCs w:val="20"/>
          <w:lang/>
        </w:rPr>
        <w:t>Operational Math:</w:t>
      </w:r>
      <w:r w:rsidRPr="00187388">
        <w:rPr>
          <w:rFonts w:ascii="Verdana" w:eastAsia="Times New Roman" w:hAnsi="Verdana" w:cs="Times New Roman"/>
          <w:color w:val="333333"/>
          <w:sz w:val="20"/>
          <w:szCs w:val="20"/>
          <w:lang/>
        </w:rPr>
        <w:t xml:space="preserve"> If your child isn't ready to work on fractions, you can still use pizza to practice basic addition and subtraction skills. Assuming her brother still eats two pieces, you can set up a word problem, like: </w:t>
      </w:r>
      <w:r w:rsidRPr="00187388">
        <w:rPr>
          <w:rFonts w:ascii="Verdana" w:eastAsia="Times New Roman" w:hAnsi="Verdana" w:cs="Times New Roman"/>
          <w:i/>
          <w:iCs/>
          <w:color w:val="333333"/>
          <w:sz w:val="20"/>
          <w:szCs w:val="20"/>
          <w:lang/>
        </w:rPr>
        <w:t>If the pizza has 6 pieces and your brother eats 2, how many are left?</w:t>
      </w:r>
      <w:r w:rsidRPr="00187388">
        <w:rPr>
          <w:rFonts w:ascii="Verdana" w:eastAsia="Times New Roman" w:hAnsi="Verdana" w:cs="Times New Roman"/>
          <w:color w:val="333333"/>
          <w:sz w:val="20"/>
          <w:szCs w:val="20"/>
          <w:lang/>
        </w:rPr>
        <w:t xml:space="preserve"> </w:t>
      </w:r>
      <w:proofErr w:type="gramStart"/>
      <w:r w:rsidRPr="00187388">
        <w:rPr>
          <w:rFonts w:ascii="Verdana" w:eastAsia="Times New Roman" w:hAnsi="Verdana" w:cs="Times New Roman"/>
          <w:color w:val="333333"/>
          <w:sz w:val="20"/>
          <w:szCs w:val="20"/>
          <w:lang/>
        </w:rPr>
        <w:t>or</w:t>
      </w:r>
      <w:proofErr w:type="gramEnd"/>
      <w:r w:rsidRPr="00187388">
        <w:rPr>
          <w:rFonts w:ascii="Verdana" w:eastAsia="Times New Roman" w:hAnsi="Verdana" w:cs="Times New Roman"/>
          <w:color w:val="333333"/>
          <w:sz w:val="20"/>
          <w:szCs w:val="20"/>
          <w:lang/>
        </w:rPr>
        <w:t xml:space="preserve"> </w:t>
      </w:r>
      <w:r w:rsidRPr="00187388">
        <w:rPr>
          <w:rFonts w:ascii="Verdana" w:eastAsia="Times New Roman" w:hAnsi="Verdana" w:cs="Times New Roman"/>
          <w:i/>
          <w:iCs/>
          <w:color w:val="333333"/>
          <w:sz w:val="20"/>
          <w:szCs w:val="20"/>
          <w:lang/>
        </w:rPr>
        <w:t>If I ordered another pizza with 8 slices, how many pieces would we have altogether?</w:t>
      </w:r>
    </w:p>
    <w:p w:rsidR="007379D8" w:rsidRDefault="007379D8"/>
    <w:sectPr w:rsidR="007379D8" w:rsidSect="007379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66CE"/>
    <w:multiLevelType w:val="multilevel"/>
    <w:tmpl w:val="7C8C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8050B"/>
    <w:multiLevelType w:val="multilevel"/>
    <w:tmpl w:val="4C86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66447"/>
    <w:multiLevelType w:val="multilevel"/>
    <w:tmpl w:val="74DE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23E60"/>
    <w:multiLevelType w:val="multilevel"/>
    <w:tmpl w:val="74D2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B54FD"/>
    <w:multiLevelType w:val="multilevel"/>
    <w:tmpl w:val="7F20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187388"/>
    <w:rsid w:val="00187388"/>
    <w:rsid w:val="00737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D8"/>
  </w:style>
  <w:style w:type="paragraph" w:styleId="Heading1">
    <w:name w:val="heading 1"/>
    <w:basedOn w:val="Normal"/>
    <w:link w:val="Heading1Char"/>
    <w:uiPriority w:val="9"/>
    <w:qFormat/>
    <w:rsid w:val="001873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73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73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8738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3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73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738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8738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87388"/>
    <w:rPr>
      <w:color w:val="3366CC"/>
      <w:u w:val="single"/>
    </w:rPr>
  </w:style>
  <w:style w:type="character" w:styleId="HTMLCite">
    <w:name w:val="HTML Cite"/>
    <w:basedOn w:val="DefaultParagraphFont"/>
    <w:uiPriority w:val="99"/>
    <w:semiHidden/>
    <w:unhideWhenUsed/>
    <w:rsid w:val="00187388"/>
    <w:rPr>
      <w:i/>
      <w:iCs/>
    </w:rPr>
  </w:style>
  <w:style w:type="paragraph" w:styleId="NormalWeb">
    <w:name w:val="Normal (Web)"/>
    <w:basedOn w:val="Normal"/>
    <w:uiPriority w:val="99"/>
    <w:semiHidden/>
    <w:unhideWhenUsed/>
    <w:rsid w:val="00187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187388"/>
  </w:style>
  <w:style w:type="character" w:customStyle="1" w:styleId="d">
    <w:name w:val="d"/>
    <w:basedOn w:val="DefaultParagraphFont"/>
    <w:rsid w:val="00187388"/>
  </w:style>
  <w:style w:type="paragraph" w:styleId="BalloonText">
    <w:name w:val="Balloon Text"/>
    <w:basedOn w:val="Normal"/>
    <w:link w:val="BalloonTextChar"/>
    <w:uiPriority w:val="99"/>
    <w:semiHidden/>
    <w:unhideWhenUsed/>
    <w:rsid w:val="00187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203625">
      <w:bodyDiv w:val="1"/>
      <w:marLeft w:val="0"/>
      <w:marRight w:val="0"/>
      <w:marTop w:val="0"/>
      <w:marBottom w:val="0"/>
      <w:divBdr>
        <w:top w:val="single" w:sz="24" w:space="0" w:color="FF3300"/>
        <w:left w:val="none" w:sz="0" w:space="0" w:color="auto"/>
        <w:bottom w:val="none" w:sz="0" w:space="0" w:color="auto"/>
        <w:right w:val="none" w:sz="0" w:space="0" w:color="auto"/>
      </w:divBdr>
      <w:divsChild>
        <w:div w:id="771122231">
          <w:marLeft w:val="0"/>
          <w:marRight w:val="0"/>
          <w:marTop w:val="0"/>
          <w:marBottom w:val="180"/>
          <w:divBdr>
            <w:top w:val="none" w:sz="0" w:space="0" w:color="auto"/>
            <w:left w:val="none" w:sz="0" w:space="0" w:color="auto"/>
            <w:bottom w:val="none" w:sz="0" w:space="0" w:color="auto"/>
            <w:right w:val="none" w:sz="0" w:space="0" w:color="auto"/>
          </w:divBdr>
          <w:divsChild>
            <w:div w:id="195192453">
              <w:marLeft w:val="0"/>
              <w:marRight w:val="0"/>
              <w:marTop w:val="0"/>
              <w:marBottom w:val="0"/>
              <w:divBdr>
                <w:top w:val="none" w:sz="0" w:space="0" w:color="auto"/>
                <w:left w:val="none" w:sz="0" w:space="0" w:color="auto"/>
                <w:bottom w:val="none" w:sz="0" w:space="0" w:color="auto"/>
                <w:right w:val="none" w:sz="0" w:space="0" w:color="auto"/>
              </w:divBdr>
              <w:divsChild>
                <w:div w:id="624310000">
                  <w:marLeft w:val="0"/>
                  <w:marRight w:val="0"/>
                  <w:marTop w:val="0"/>
                  <w:marBottom w:val="0"/>
                  <w:divBdr>
                    <w:top w:val="none" w:sz="0" w:space="0" w:color="auto"/>
                    <w:left w:val="none" w:sz="0" w:space="0" w:color="auto"/>
                    <w:bottom w:val="none" w:sz="0" w:space="0" w:color="auto"/>
                    <w:right w:val="none" w:sz="0" w:space="0" w:color="auto"/>
                  </w:divBdr>
                </w:div>
                <w:div w:id="975112460">
                  <w:marLeft w:val="0"/>
                  <w:marRight w:val="0"/>
                  <w:marTop w:val="0"/>
                  <w:marBottom w:val="0"/>
                  <w:divBdr>
                    <w:top w:val="none" w:sz="0" w:space="0" w:color="auto"/>
                    <w:left w:val="none" w:sz="0" w:space="0" w:color="auto"/>
                    <w:bottom w:val="none" w:sz="0" w:space="0" w:color="auto"/>
                    <w:right w:val="none" w:sz="0" w:space="0" w:color="auto"/>
                  </w:divBdr>
                  <w:divsChild>
                    <w:div w:id="719406456">
                      <w:marLeft w:val="0"/>
                      <w:marRight w:val="0"/>
                      <w:marTop w:val="0"/>
                      <w:marBottom w:val="0"/>
                      <w:divBdr>
                        <w:top w:val="none" w:sz="0" w:space="0" w:color="auto"/>
                        <w:left w:val="none" w:sz="0" w:space="0" w:color="auto"/>
                        <w:bottom w:val="none" w:sz="0" w:space="0" w:color="auto"/>
                        <w:right w:val="none" w:sz="0" w:space="0" w:color="auto"/>
                      </w:divBdr>
                    </w:div>
                  </w:divsChild>
                </w:div>
                <w:div w:id="205217786">
                  <w:marLeft w:val="0"/>
                  <w:marRight w:val="0"/>
                  <w:marTop w:val="0"/>
                  <w:marBottom w:val="0"/>
                  <w:divBdr>
                    <w:top w:val="none" w:sz="0" w:space="0" w:color="auto"/>
                    <w:left w:val="none" w:sz="0" w:space="0" w:color="auto"/>
                    <w:bottom w:val="none" w:sz="0" w:space="0" w:color="auto"/>
                    <w:right w:val="none" w:sz="0" w:space="0" w:color="auto"/>
                  </w:divBdr>
                  <w:divsChild>
                    <w:div w:id="1986472586">
                      <w:marLeft w:val="0"/>
                      <w:marRight w:val="0"/>
                      <w:marTop w:val="0"/>
                      <w:marBottom w:val="0"/>
                      <w:divBdr>
                        <w:top w:val="none" w:sz="0" w:space="0" w:color="auto"/>
                        <w:left w:val="none" w:sz="0" w:space="0" w:color="auto"/>
                        <w:bottom w:val="none" w:sz="0" w:space="0" w:color="auto"/>
                        <w:right w:val="none" w:sz="0" w:space="0" w:color="auto"/>
                      </w:divBdr>
                      <w:divsChild>
                        <w:div w:id="213195849">
                          <w:marLeft w:val="0"/>
                          <w:marRight w:val="0"/>
                          <w:marTop w:val="0"/>
                          <w:marBottom w:val="0"/>
                          <w:divBdr>
                            <w:top w:val="none" w:sz="0" w:space="0" w:color="auto"/>
                            <w:left w:val="none" w:sz="0" w:space="0" w:color="auto"/>
                            <w:bottom w:val="none" w:sz="0" w:space="0" w:color="auto"/>
                            <w:right w:val="none" w:sz="0" w:space="0" w:color="auto"/>
                          </w:divBdr>
                        </w:div>
                        <w:div w:id="405761967">
                          <w:marLeft w:val="0"/>
                          <w:marRight w:val="0"/>
                          <w:marTop w:val="120"/>
                          <w:marBottom w:val="0"/>
                          <w:divBdr>
                            <w:top w:val="none" w:sz="0" w:space="0" w:color="auto"/>
                            <w:left w:val="none" w:sz="0" w:space="0" w:color="auto"/>
                            <w:bottom w:val="none" w:sz="0" w:space="0" w:color="auto"/>
                            <w:right w:val="none" w:sz="0" w:space="0" w:color="auto"/>
                          </w:divBdr>
                          <w:divsChild>
                            <w:div w:id="880360223">
                              <w:marLeft w:val="0"/>
                              <w:marRight w:val="0"/>
                              <w:marTop w:val="0"/>
                              <w:marBottom w:val="0"/>
                              <w:divBdr>
                                <w:top w:val="none" w:sz="0" w:space="0" w:color="auto"/>
                                <w:left w:val="none" w:sz="0" w:space="0" w:color="auto"/>
                                <w:bottom w:val="none" w:sz="0" w:space="0" w:color="auto"/>
                                <w:right w:val="none" w:sz="0" w:space="0" w:color="auto"/>
                              </w:divBdr>
                            </w:div>
                            <w:div w:id="142965632">
                              <w:marLeft w:val="0"/>
                              <w:marRight w:val="0"/>
                              <w:marTop w:val="0"/>
                              <w:marBottom w:val="0"/>
                              <w:divBdr>
                                <w:top w:val="none" w:sz="0" w:space="0" w:color="auto"/>
                                <w:left w:val="none" w:sz="0" w:space="0" w:color="auto"/>
                                <w:bottom w:val="none" w:sz="0" w:space="0" w:color="auto"/>
                                <w:right w:val="none" w:sz="0" w:space="0" w:color="auto"/>
                              </w:divBdr>
                            </w:div>
                          </w:divsChild>
                        </w:div>
                        <w:div w:id="1685278790">
                          <w:marLeft w:val="0"/>
                          <w:marRight w:val="0"/>
                          <w:marTop w:val="120"/>
                          <w:marBottom w:val="0"/>
                          <w:divBdr>
                            <w:top w:val="none" w:sz="0" w:space="0" w:color="auto"/>
                            <w:left w:val="none" w:sz="0" w:space="0" w:color="auto"/>
                            <w:bottom w:val="none" w:sz="0" w:space="0" w:color="auto"/>
                            <w:right w:val="none" w:sz="0" w:space="0" w:color="auto"/>
                          </w:divBdr>
                          <w:divsChild>
                            <w:div w:id="1204321805">
                              <w:marLeft w:val="0"/>
                              <w:marRight w:val="0"/>
                              <w:marTop w:val="0"/>
                              <w:marBottom w:val="0"/>
                              <w:divBdr>
                                <w:top w:val="none" w:sz="0" w:space="0" w:color="auto"/>
                                <w:left w:val="none" w:sz="0" w:space="0" w:color="auto"/>
                                <w:bottom w:val="none" w:sz="0" w:space="0" w:color="auto"/>
                                <w:right w:val="none" w:sz="0" w:space="0" w:color="auto"/>
                              </w:divBdr>
                            </w:div>
                          </w:divsChild>
                        </w:div>
                        <w:div w:id="7215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activities.about.com/od/ReadingandWriting/a/Ways-To-Get-Kids-Reading.htm" TargetMode="External"/><Relationship Id="rId13" Type="http://schemas.openxmlformats.org/officeDocument/2006/relationships/hyperlink" Target="http://kidsactivities.about.com/od/EverydayMathandScience/a/Math-Activities-Around-The-House.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ildparenting.about.com/od/schoollearning/a/What-Is-Math-Anxiety-And-How-Can-You-Help-A-Child-Who-Has-It.htm" TargetMode="External"/><Relationship Id="rId12" Type="http://schemas.openxmlformats.org/officeDocument/2006/relationships/hyperlink" Target="http://kidsactivities.about.com/od/EverydayMathandScience/a/Math-Activities-Around-The-House.htm" TargetMode="External"/><Relationship Id="rId17" Type="http://schemas.openxmlformats.org/officeDocument/2006/relationships/hyperlink" Target="http://casinogambling.about.com/od/strategyandsystems/a/Five-Keys-To-Winning-Blackjack-Strategy.htm" TargetMode="External"/><Relationship Id="rId2" Type="http://schemas.openxmlformats.org/officeDocument/2006/relationships/styles" Target="styles.xml"/><Relationship Id="rId16" Type="http://schemas.openxmlformats.org/officeDocument/2006/relationships/hyperlink" Target="http://boardgames.about.com/od/cardgames/tp/best_childrens_card_games.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oardgames.about.com/od/gamehistories/p/yahtzee.htm" TargetMode="External"/><Relationship Id="rId5" Type="http://schemas.openxmlformats.org/officeDocument/2006/relationships/hyperlink" Target="http://kidsactivities.about.com/bio/Amanda-Morin-104277.htm" TargetMode="External"/><Relationship Id="rId15" Type="http://schemas.openxmlformats.org/officeDocument/2006/relationships/hyperlink" Target="http://kidsactivities.about.com/od/EverydayMathandScience/a/Math-Activities-Around-The-House.htm" TargetMode="External"/><Relationship Id="rId10" Type="http://schemas.openxmlformats.org/officeDocument/2006/relationships/hyperlink" Target="http://boardgames.about.com/od/strategygames/a/How-To-Win-At-Connect-4.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oardgames.about.com/od/toppicks/tp/familygathering.htm" TargetMode="External"/><Relationship Id="rId14" Type="http://schemas.openxmlformats.org/officeDocument/2006/relationships/hyperlink" Target="http://kidsactivities.about.com/od/EverydayMathandScience/a/Math-Activities-Around-The-Hou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pcoles</dc:creator>
  <cp:keywords/>
  <dc:description/>
  <cp:lastModifiedBy>pcoles</cp:lastModifiedBy>
  <cp:revision>1</cp:revision>
  <dcterms:created xsi:type="dcterms:W3CDTF">2013-09-08T15:23:00Z</dcterms:created>
  <dcterms:modified xsi:type="dcterms:W3CDTF">2013-09-08T15:34:00Z</dcterms:modified>
</cp:coreProperties>
</file>